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FC5B" w14:textId="77777777" w:rsidR="00D5354E" w:rsidRPr="00021773" w:rsidRDefault="00D5354E" w:rsidP="00D5354E">
      <w:pPr>
        <w:tabs>
          <w:tab w:val="left" w:pos="8505"/>
        </w:tabs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82EABC" wp14:editId="7F7438C3">
            <wp:simplePos x="0" y="0"/>
            <wp:positionH relativeFrom="column">
              <wp:posOffset>392430</wp:posOffset>
            </wp:positionH>
            <wp:positionV relativeFrom="paragraph">
              <wp:posOffset>-111125</wp:posOffset>
            </wp:positionV>
            <wp:extent cx="733425" cy="53403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B28475" wp14:editId="63903A78">
            <wp:simplePos x="0" y="0"/>
            <wp:positionH relativeFrom="column">
              <wp:posOffset>5332095</wp:posOffset>
            </wp:positionH>
            <wp:positionV relativeFrom="paragraph">
              <wp:posOffset>-161290</wp:posOffset>
            </wp:positionV>
            <wp:extent cx="1143000" cy="60642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773">
        <w:rPr>
          <w:i/>
          <w:sz w:val="28"/>
          <w:szCs w:val="28"/>
        </w:rPr>
        <w:t>Sdružení hasičů Čech, Moravy a Slezska – okres Náchod</w:t>
      </w:r>
    </w:p>
    <w:p w14:paraId="053FD32E" w14:textId="77777777" w:rsidR="00D5354E" w:rsidRDefault="00D5354E" w:rsidP="00D5354E">
      <w:pPr>
        <w:jc w:val="center"/>
        <w:rPr>
          <w:rFonts w:ascii="Bookman Old Style" w:hAnsi="Bookman Old Style"/>
          <w:sz w:val="36"/>
          <w:szCs w:val="36"/>
        </w:rPr>
      </w:pPr>
      <w:r w:rsidRPr="00021773">
        <w:rPr>
          <w:rFonts w:ascii="Bookman Old Style" w:hAnsi="Bookman Old Style"/>
          <w:sz w:val="36"/>
          <w:szCs w:val="36"/>
        </w:rPr>
        <w:t>PROPOZICE POHÁROVÉ SOUTĚŽ</w:t>
      </w:r>
      <w:r>
        <w:rPr>
          <w:rFonts w:ascii="Bookman Old Style" w:hAnsi="Bookman Old Style"/>
          <w:sz w:val="36"/>
          <w:szCs w:val="36"/>
        </w:rPr>
        <w:t>E</w:t>
      </w:r>
    </w:p>
    <w:p w14:paraId="7C952DF3" w14:textId="77777777" w:rsidR="00D5354E" w:rsidRPr="00CD12C3" w:rsidRDefault="00D5354E" w:rsidP="00D5354E">
      <w:pPr>
        <w:jc w:val="center"/>
        <w:rPr>
          <w:rFonts w:ascii="Georgia" w:hAnsi="Georgia"/>
          <w:b/>
          <w:spacing w:val="-2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12C3">
        <w:rPr>
          <w:rFonts w:ascii="Georgia" w:hAnsi="Georgia"/>
          <w:b/>
          <w:spacing w:val="-2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POHÁR STAROSTY</w:t>
      </w:r>
    </w:p>
    <w:p w14:paraId="0210C3DC" w14:textId="77777777" w:rsidR="00D5354E" w:rsidRPr="00893856" w:rsidRDefault="00D5354E" w:rsidP="00D5354E">
      <w:pPr>
        <w:jc w:val="center"/>
        <w:rPr>
          <w:rFonts w:ascii="Georgia" w:hAnsi="Georgia"/>
          <w:sz w:val="52"/>
          <w:szCs w:val="52"/>
        </w:rPr>
      </w:pPr>
      <w:r w:rsidRPr="00CD12C3">
        <w:rPr>
          <w:rFonts w:ascii="Georgia" w:hAnsi="Georgia"/>
          <w:b/>
          <w:spacing w:val="-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SDH NÍZKÁ SRBSKÁ</w:t>
      </w:r>
    </w:p>
    <w:p w14:paraId="583676B5" w14:textId="77777777" w:rsidR="00D5354E" w:rsidRPr="00CD12C3" w:rsidRDefault="00D5354E" w:rsidP="00D5354E">
      <w:pPr>
        <w:pBdr>
          <w:bottom w:val="single" w:sz="8" w:space="1" w:color="000000"/>
        </w:pBdr>
        <w:jc w:val="center"/>
        <w:rPr>
          <w:rFonts w:ascii="Bookman Old Style" w:hAnsi="Bookman Old Style"/>
          <w:b/>
          <w:outline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D12C3">
        <w:rPr>
          <w:rFonts w:ascii="Bookman Old Style" w:hAnsi="Bookman Old Style"/>
          <w:b/>
          <w:outline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XXXVII. ROČNÍK</w:t>
      </w:r>
    </w:p>
    <w:p w14:paraId="3C74E8E7" w14:textId="77777777" w:rsidR="00D5354E" w:rsidRPr="005250E3" w:rsidRDefault="00D5354E" w:rsidP="00D5354E">
      <w:pPr>
        <w:rPr>
          <w:sz w:val="10"/>
          <w:szCs w:val="10"/>
        </w:rPr>
      </w:pPr>
      <w:r w:rsidRPr="005250E3">
        <w:rPr>
          <w:sz w:val="10"/>
          <w:szCs w:val="10"/>
        </w:rPr>
        <w:tab/>
      </w:r>
    </w:p>
    <w:p w14:paraId="6C17CD04" w14:textId="77777777" w:rsidR="00D5354E" w:rsidRDefault="00D5354E" w:rsidP="00D5354E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Pořadatel: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SDH Nízká Srbská</w:t>
      </w:r>
      <w:r>
        <w:rPr>
          <w:sz w:val="28"/>
          <w:szCs w:val="28"/>
        </w:rPr>
        <w:t xml:space="preserve"> ve spolupráci s OORM Náchod</w:t>
      </w:r>
    </w:p>
    <w:p w14:paraId="68211041" w14:textId="77777777" w:rsidR="00D5354E" w:rsidRDefault="00D5354E" w:rsidP="00D5354E">
      <w:pPr>
        <w:tabs>
          <w:tab w:val="left" w:pos="23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akce je podporována Královéhradeckým krajem</w:t>
      </w:r>
    </w:p>
    <w:p w14:paraId="57798CEA" w14:textId="10BED3AC" w:rsidR="00D5354E" w:rsidRDefault="00D5354E" w:rsidP="00D5354E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  <w:t>akce je zahrnuta do Poháru starosty OSH Náchod 202</w:t>
      </w:r>
      <w:r w:rsidR="00F01B43">
        <w:rPr>
          <w:sz w:val="28"/>
          <w:szCs w:val="28"/>
        </w:rPr>
        <w:t>2</w:t>
      </w:r>
    </w:p>
    <w:p w14:paraId="6D1FDE26" w14:textId="77777777" w:rsidR="00D5354E" w:rsidRDefault="00D5354E" w:rsidP="00D5354E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Místo konání: </w:t>
      </w:r>
      <w:r>
        <w:rPr>
          <w:sz w:val="28"/>
          <w:szCs w:val="28"/>
        </w:rPr>
        <w:tab/>
      </w:r>
      <w:r w:rsidRPr="00723B8D">
        <w:rPr>
          <w:b/>
          <w:sz w:val="28"/>
          <w:szCs w:val="28"/>
        </w:rPr>
        <w:t>Nízká Srbská – hřiště u hasičské zbrojnice</w:t>
      </w:r>
    </w:p>
    <w:p w14:paraId="7A9A3C48" w14:textId="75D0843B" w:rsidR="00D5354E" w:rsidRDefault="00D5354E" w:rsidP="00D5354E">
      <w:pPr>
        <w:tabs>
          <w:tab w:val="left" w:pos="2340"/>
        </w:tabs>
        <w:rPr>
          <w:sz w:val="40"/>
          <w:szCs w:val="40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  <w:r w:rsidR="00FB4DB9">
        <w:rPr>
          <w:b/>
          <w:sz w:val="44"/>
          <w:szCs w:val="44"/>
        </w:rPr>
        <w:t>8</w:t>
      </w:r>
      <w:r>
        <w:rPr>
          <w:b/>
          <w:sz w:val="40"/>
          <w:szCs w:val="40"/>
        </w:rPr>
        <w:t>.5.20</w:t>
      </w:r>
      <w:r w:rsidR="00E466BE">
        <w:rPr>
          <w:b/>
          <w:sz w:val="40"/>
          <w:szCs w:val="40"/>
        </w:rPr>
        <w:t>2</w:t>
      </w:r>
      <w:r w:rsidR="00FB4DB9">
        <w:rPr>
          <w:b/>
          <w:sz w:val="40"/>
          <w:szCs w:val="40"/>
        </w:rPr>
        <w:t>2</w:t>
      </w:r>
    </w:p>
    <w:p w14:paraId="0A078654" w14:textId="77777777" w:rsidR="00D5354E" w:rsidRDefault="00D5354E" w:rsidP="00D5354E">
      <w:pPr>
        <w:tabs>
          <w:tab w:val="left" w:pos="2340"/>
        </w:tabs>
        <w:rPr>
          <w:b/>
        </w:rPr>
      </w:pPr>
      <w:r>
        <w:rPr>
          <w:b/>
        </w:rPr>
        <w:t xml:space="preserve">Prezence: </w:t>
      </w:r>
      <w:r>
        <w:rPr>
          <w:b/>
        </w:rPr>
        <w:tab/>
        <w:t>7.30 – 8.30 hodin, zahájení soutěže v 9.00 hodin</w:t>
      </w:r>
    </w:p>
    <w:p w14:paraId="5DB8F4D8" w14:textId="77777777" w:rsidR="00D5354E" w:rsidRDefault="00D5354E" w:rsidP="00D5354E">
      <w:pPr>
        <w:tabs>
          <w:tab w:val="left" w:pos="2340"/>
        </w:tabs>
      </w:pPr>
      <w:r>
        <w:rPr>
          <w:b/>
        </w:rPr>
        <w:tab/>
      </w:r>
      <w:r>
        <w:t>u prezence každé soutěžní družstvo odevzdá:</w:t>
      </w:r>
    </w:p>
    <w:p w14:paraId="1B95E261" w14:textId="77777777" w:rsidR="00D5354E" w:rsidRDefault="00D5354E" w:rsidP="00D5354E">
      <w:pPr>
        <w:tabs>
          <w:tab w:val="left" w:pos="2340"/>
        </w:tabs>
        <w:ind w:left="2124"/>
      </w:pPr>
      <w:r>
        <w:tab/>
        <w:t>- přihlášku soutěžního družstva do soutěže (</w:t>
      </w:r>
      <w:hyperlink r:id="rId6" w:history="1">
        <w:r w:rsidRPr="00DF0A36">
          <w:rPr>
            <w:rStyle w:val="Hypertextovodkaz"/>
          </w:rPr>
          <w:t>stáhnout z webu</w:t>
        </w:r>
      </w:hyperlink>
      <w:r>
        <w:t>)</w:t>
      </w:r>
    </w:p>
    <w:p w14:paraId="601A69E5" w14:textId="77777777" w:rsidR="00D5354E" w:rsidRDefault="00D5354E" w:rsidP="00D5354E">
      <w:pPr>
        <w:tabs>
          <w:tab w:val="left" w:pos="2340"/>
        </w:tabs>
        <w:ind w:left="2124"/>
      </w:pPr>
      <w:r>
        <w:tab/>
        <w:t xml:space="preserve">- členské průkazy MH, případně dočasný průkaz MH </w:t>
      </w:r>
      <w:r>
        <w:rPr>
          <w:color w:val="0000FF"/>
        </w:rPr>
        <w:t>(</w:t>
      </w:r>
      <w:hyperlink r:id="rId7" w:history="1">
        <w:r>
          <w:rPr>
            <w:rStyle w:val="Hypertextovodkaz"/>
          </w:rPr>
          <w:t>stáhnout z webu</w:t>
        </w:r>
      </w:hyperlink>
      <w:r>
        <w:rPr>
          <w:color w:val="0000FF"/>
        </w:rPr>
        <w:t>)</w:t>
      </w:r>
    </w:p>
    <w:p w14:paraId="705D5B0B" w14:textId="03CB1A98" w:rsidR="00D5354E" w:rsidRDefault="00D5354E" w:rsidP="00D5354E">
      <w:pPr>
        <w:tabs>
          <w:tab w:val="left" w:pos="2340"/>
        </w:tabs>
        <w:ind w:left="3240" w:hanging="3240"/>
      </w:pPr>
      <w:r>
        <w:rPr>
          <w:b/>
        </w:rPr>
        <w:t xml:space="preserve">Rozlosování startovních </w:t>
      </w:r>
      <w:proofErr w:type="gramStart"/>
      <w:r>
        <w:rPr>
          <w:b/>
        </w:rPr>
        <w:t xml:space="preserve">čísel: </w:t>
      </w:r>
      <w:r>
        <w:t xml:space="preserve"> startovní</w:t>
      </w:r>
      <w:proofErr w:type="gramEnd"/>
      <w:r>
        <w:t xml:space="preserve"> číslo si při prezenci vylosuje prvních 10 družstev v kategorii   mladší i starší,</w:t>
      </w:r>
      <w:r w:rsidR="00F01B43">
        <w:t xml:space="preserve"> </w:t>
      </w:r>
      <w:r>
        <w:t>ostatním družstvům budou přidělena následná startovní čísla dle příjezdu</w:t>
      </w:r>
    </w:p>
    <w:p w14:paraId="487AA191" w14:textId="77777777" w:rsidR="00D5354E" w:rsidRDefault="00D5354E" w:rsidP="00D5354E">
      <w:pPr>
        <w:tabs>
          <w:tab w:val="left" w:pos="2340"/>
        </w:tabs>
      </w:pPr>
      <w:r>
        <w:rPr>
          <w:b/>
        </w:rPr>
        <w:t xml:space="preserve">Doprava: </w:t>
      </w:r>
      <w:r>
        <w:rPr>
          <w:b/>
        </w:rPr>
        <w:tab/>
      </w:r>
      <w:r>
        <w:t>vlastní</w:t>
      </w:r>
    </w:p>
    <w:p w14:paraId="23951929" w14:textId="77777777" w:rsidR="00D5354E" w:rsidRDefault="00D5354E" w:rsidP="00D5354E">
      <w:pPr>
        <w:tabs>
          <w:tab w:val="left" w:pos="1260"/>
          <w:tab w:val="left" w:pos="2340"/>
        </w:tabs>
        <w:ind w:left="1260" w:hanging="1260"/>
      </w:pPr>
      <w:r>
        <w:rPr>
          <w:b/>
        </w:rPr>
        <w:t xml:space="preserve">Stravování: </w:t>
      </w:r>
      <w:r>
        <w:rPr>
          <w:b/>
        </w:rPr>
        <w:tab/>
      </w:r>
      <w:r>
        <w:t>možnost zakoupení občerstvení přímo na místě soutěže</w:t>
      </w:r>
    </w:p>
    <w:p w14:paraId="29F2F96F" w14:textId="77777777" w:rsidR="00D5354E" w:rsidRDefault="00D5354E" w:rsidP="00D5354E">
      <w:pPr>
        <w:tabs>
          <w:tab w:val="left" w:pos="1260"/>
          <w:tab w:val="left" w:pos="2340"/>
        </w:tabs>
        <w:ind w:left="1260" w:hanging="1260"/>
        <w:rPr>
          <w:b/>
        </w:rPr>
      </w:pPr>
      <w:r>
        <w:rPr>
          <w:b/>
        </w:rPr>
        <w:t xml:space="preserve">Soutěžní kategorie: </w:t>
      </w:r>
      <w:r>
        <w:rPr>
          <w:b/>
        </w:rPr>
        <w:tab/>
        <w:t>mladší a starší družstva mladých hasičů (dle směrnic hry Plamen)</w:t>
      </w:r>
    </w:p>
    <w:p w14:paraId="6957F25C" w14:textId="77777777" w:rsidR="00D5354E" w:rsidRPr="005250E3" w:rsidRDefault="00D5354E" w:rsidP="00D5354E">
      <w:pPr>
        <w:tabs>
          <w:tab w:val="left" w:pos="1260"/>
          <w:tab w:val="left" w:pos="2160"/>
        </w:tabs>
        <w:ind w:left="1260" w:hanging="1260"/>
        <w:rPr>
          <w:sz w:val="10"/>
          <w:szCs w:val="10"/>
        </w:rPr>
      </w:pPr>
    </w:p>
    <w:p w14:paraId="6DF9A7DC" w14:textId="69E5D39A" w:rsidR="00D5354E" w:rsidRDefault="00D5354E" w:rsidP="00D5354E">
      <w:pPr>
        <w:tabs>
          <w:tab w:val="left" w:pos="1260"/>
          <w:tab w:val="left" w:pos="2160"/>
        </w:tabs>
        <w:ind w:left="1260" w:hanging="1260"/>
        <w:rPr>
          <w:b/>
          <w:sz w:val="32"/>
          <w:szCs w:val="32"/>
        </w:rPr>
      </w:pPr>
      <w:r>
        <w:rPr>
          <w:b/>
          <w:sz w:val="32"/>
          <w:szCs w:val="32"/>
        </w:rPr>
        <w:t>PROPOZICE SOUTĚŽE - DISCIPL</w:t>
      </w:r>
      <w:r w:rsidR="00F01B43">
        <w:rPr>
          <w:b/>
          <w:sz w:val="32"/>
          <w:szCs w:val="32"/>
        </w:rPr>
        <w:t>Í</w:t>
      </w:r>
      <w:r>
        <w:rPr>
          <w:b/>
          <w:sz w:val="32"/>
          <w:szCs w:val="32"/>
        </w:rPr>
        <w:t>NY:</w:t>
      </w:r>
    </w:p>
    <w:p w14:paraId="1DA9871A" w14:textId="77777777" w:rsidR="00D5354E" w:rsidRDefault="00D5354E" w:rsidP="00D5354E">
      <w:pPr>
        <w:tabs>
          <w:tab w:val="left" w:pos="900"/>
          <w:tab w:val="left" w:pos="2160"/>
        </w:tabs>
        <w:ind w:left="900" w:hanging="900"/>
        <w:rPr>
          <w:b/>
        </w:rPr>
      </w:pPr>
      <w:r>
        <w:rPr>
          <w:b/>
        </w:rPr>
        <w:t xml:space="preserve">POŽÁRNÍ ÚTOK PLAMEN </w:t>
      </w:r>
      <w:r>
        <w:t>dle směrnice hry Plamen a dodatků okresu Náchod</w:t>
      </w:r>
    </w:p>
    <w:p w14:paraId="0BB0C4BE" w14:textId="77777777" w:rsidR="00D5354E" w:rsidRDefault="00D5354E" w:rsidP="00D5354E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U kategorie mladší bude stroj PS-12 plněn z cisternové automobilové stříkačky.</w:t>
      </w:r>
    </w:p>
    <w:p w14:paraId="17786DC4" w14:textId="77777777" w:rsidR="00D5354E" w:rsidRDefault="00D5354E" w:rsidP="00D5354E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Každé družstvo má možnost jednoho soutěžního pokusu.</w:t>
      </w:r>
    </w:p>
    <w:p w14:paraId="0217A949" w14:textId="77777777" w:rsidR="00D5354E" w:rsidRDefault="00D5354E" w:rsidP="00D5354E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Společné nářadí pro všechna družstva: PS-12, nádrž na vodu, základna (betonová), přetlakový ventil, proudnice, nástřikové terče. Ostatní nářadí lze použít vlastní.</w:t>
      </w:r>
    </w:p>
    <w:p w14:paraId="60C60805" w14:textId="77777777" w:rsidR="00D5354E" w:rsidRDefault="00D5354E" w:rsidP="00D5354E">
      <w:pPr>
        <w:tabs>
          <w:tab w:val="left" w:pos="900"/>
          <w:tab w:val="left" w:pos="2160"/>
        </w:tabs>
        <w:ind w:left="900" w:hanging="900"/>
      </w:pPr>
      <w:r>
        <w:rPr>
          <w:b/>
        </w:rPr>
        <w:t>ŠTAFETA 4 x 60 METRŮ</w:t>
      </w:r>
      <w:r>
        <w:t xml:space="preserve"> dle směrnice hry Plamen a dodatků okresu Náchod</w:t>
      </w:r>
    </w:p>
    <w:p w14:paraId="282E91FE" w14:textId="77777777" w:rsidR="00D5354E" w:rsidRDefault="00D5354E" w:rsidP="00D5354E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Jednotlivé štafetové úseky se běhají člunkovým způsobem.</w:t>
      </w:r>
    </w:p>
    <w:p w14:paraId="1DA39684" w14:textId="77777777" w:rsidR="00D5354E" w:rsidRDefault="00D5354E" w:rsidP="00D5354E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Každé družstvo má možnost postavit dvě štafety (nikdo však nesmí soutěžit dvakrát).</w:t>
      </w:r>
    </w:p>
    <w:p w14:paraId="27D2063E" w14:textId="4AF9298D" w:rsidR="00D5354E" w:rsidRDefault="00D5354E" w:rsidP="00D5354E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Společné nářadí: kladina, bariéra 150</w:t>
      </w:r>
      <w:r w:rsidR="00F01B43">
        <w:rPr>
          <w:sz w:val="22"/>
          <w:szCs w:val="22"/>
        </w:rPr>
        <w:t xml:space="preserve"> </w:t>
      </w:r>
      <w:r>
        <w:rPr>
          <w:sz w:val="22"/>
          <w:szCs w:val="22"/>
        </w:rPr>
        <w:t>cm, příčné břevno, PHP práškový 6</w:t>
      </w:r>
      <w:r w:rsidR="00F01B43">
        <w:rPr>
          <w:sz w:val="22"/>
          <w:szCs w:val="22"/>
        </w:rPr>
        <w:t xml:space="preserve"> </w:t>
      </w:r>
      <w:r>
        <w:rPr>
          <w:sz w:val="22"/>
          <w:szCs w:val="22"/>
        </w:rPr>
        <w:t>kg bez náplně, podložka 80x80</w:t>
      </w:r>
      <w:r w:rsidR="00F01B43">
        <w:rPr>
          <w:sz w:val="22"/>
          <w:szCs w:val="22"/>
        </w:rPr>
        <w:t xml:space="preserve"> </w:t>
      </w:r>
      <w:r>
        <w:rPr>
          <w:sz w:val="22"/>
          <w:szCs w:val="22"/>
        </w:rPr>
        <w:t>cm pod        PHP. Ostatní nářadí lze použít vlastní.</w:t>
      </w:r>
    </w:p>
    <w:p w14:paraId="3F464C85" w14:textId="77777777" w:rsidR="00D5354E" w:rsidRDefault="00D5354E" w:rsidP="00D5354E">
      <w:pPr>
        <w:tabs>
          <w:tab w:val="left" w:pos="900"/>
          <w:tab w:val="left" w:pos="2160"/>
        </w:tabs>
        <w:ind w:left="900" w:hanging="900"/>
      </w:pPr>
      <w:r>
        <w:rPr>
          <w:b/>
        </w:rPr>
        <w:t>ŠTAFETA POŽÁRNÍCH DVOJIC</w:t>
      </w:r>
      <w:r>
        <w:t xml:space="preserve"> dle směrnice hry Plamen a dodatků okresu Náchod</w:t>
      </w:r>
    </w:p>
    <w:p w14:paraId="06F2558C" w14:textId="0FCFE352" w:rsidR="00D5354E" w:rsidRDefault="00D5354E" w:rsidP="00D5354E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Každé družstvo může postavit 2 čtyřčlenná družstva, která plní discipl</w:t>
      </w:r>
      <w:r w:rsidR="00F01B43">
        <w:rPr>
          <w:sz w:val="22"/>
          <w:szCs w:val="22"/>
        </w:rPr>
        <w:t>í</w:t>
      </w:r>
      <w:r>
        <w:rPr>
          <w:sz w:val="22"/>
          <w:szCs w:val="22"/>
        </w:rPr>
        <w:t>nu zároveň s 1 velitelem.</w:t>
      </w:r>
    </w:p>
    <w:p w14:paraId="19C89D6D" w14:textId="77777777" w:rsidR="00D5354E" w:rsidRDefault="00D5354E" w:rsidP="00D5354E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Společné nářadí: hydrantový nástavec, obíhací meta. Ostatní nářadí lze použít vlastní.</w:t>
      </w:r>
    </w:p>
    <w:p w14:paraId="404C0F9A" w14:textId="77777777" w:rsidR="00D5354E" w:rsidRPr="005250E3" w:rsidRDefault="00D5354E" w:rsidP="00D5354E">
      <w:pPr>
        <w:rPr>
          <w:sz w:val="10"/>
          <w:szCs w:val="10"/>
        </w:rPr>
      </w:pPr>
    </w:p>
    <w:p w14:paraId="40FF58D8" w14:textId="77777777" w:rsidR="00D5354E" w:rsidRDefault="00D5354E" w:rsidP="00D5354E">
      <w:pPr>
        <w:tabs>
          <w:tab w:val="left" w:pos="360"/>
        </w:tabs>
        <w:rPr>
          <w:b/>
        </w:rPr>
      </w:pPr>
      <w:r>
        <w:rPr>
          <w:b/>
        </w:rPr>
        <w:t>Informace a přihlášky na adrese:</w:t>
      </w:r>
    </w:p>
    <w:p w14:paraId="1F001E67" w14:textId="77777777" w:rsidR="00D5354E" w:rsidRDefault="00D5354E" w:rsidP="00D5354E">
      <w:pPr>
        <w:tabs>
          <w:tab w:val="left" w:pos="360"/>
          <w:tab w:val="left" w:pos="2700"/>
        </w:tabs>
        <w:rPr>
          <w:b/>
        </w:rPr>
      </w:pPr>
      <w:r>
        <w:rPr>
          <w:b/>
        </w:rPr>
        <w:tab/>
        <w:t xml:space="preserve">    Macura Petr</w:t>
      </w:r>
      <w:r>
        <w:rPr>
          <w:b/>
        </w:rPr>
        <w:tab/>
        <w:t xml:space="preserve">adresa: Nízká Srbská 4, 549 </w:t>
      </w:r>
      <w:proofErr w:type="gramStart"/>
      <w:r>
        <w:rPr>
          <w:b/>
        </w:rPr>
        <w:t>63  Machov</w:t>
      </w:r>
      <w:proofErr w:type="gramEnd"/>
    </w:p>
    <w:p w14:paraId="629B1747" w14:textId="77777777" w:rsidR="00D5354E" w:rsidRDefault="00D5354E" w:rsidP="00D5354E">
      <w:pPr>
        <w:tabs>
          <w:tab w:val="left" w:pos="360"/>
          <w:tab w:val="left" w:pos="2700"/>
        </w:tabs>
        <w:rPr>
          <w:b/>
        </w:rPr>
      </w:pPr>
      <w:r>
        <w:rPr>
          <w:b/>
        </w:rPr>
        <w:tab/>
        <w:t xml:space="preserve">                                       mobil: 737 315 451, email: </w:t>
      </w:r>
      <w:hyperlink r:id="rId8" w:history="1">
        <w:r w:rsidRPr="00A55082">
          <w:rPr>
            <w:rStyle w:val="Hypertextovodkaz"/>
            <w:b/>
          </w:rPr>
          <w:t>Macurapetr</w:t>
        </w:r>
        <w:r w:rsidRPr="00A55082">
          <w:rPr>
            <w:rStyle w:val="Hypertextovodkaz"/>
            <w:b/>
            <w:lang w:val="en-US"/>
          </w:rPr>
          <w:t>@</w:t>
        </w:r>
        <w:r w:rsidRPr="00A55082">
          <w:rPr>
            <w:rStyle w:val="Hypertextovodkaz"/>
            <w:b/>
          </w:rPr>
          <w:t>seznam.cz</w:t>
        </w:r>
      </w:hyperlink>
      <w:r>
        <w:rPr>
          <w:b/>
        </w:rPr>
        <w:t xml:space="preserve"> </w:t>
      </w:r>
    </w:p>
    <w:p w14:paraId="349D9141" w14:textId="77777777" w:rsidR="00C04477" w:rsidRDefault="00C04477" w:rsidP="00C04477">
      <w:pPr>
        <w:autoSpaceDE w:val="0"/>
        <w:autoSpaceDN w:val="0"/>
        <w:adjustRightInd w:val="0"/>
        <w:rPr>
          <w:rFonts w:ascii="Wingdings" w:hAnsi="Wingdings" w:cs="Wingdings"/>
          <w:sz w:val="26"/>
          <w:szCs w:val="26"/>
        </w:rPr>
      </w:pPr>
    </w:p>
    <w:p w14:paraId="1BDA2AFB" w14:textId="77777777" w:rsidR="00C04477" w:rsidRDefault="00C04477" w:rsidP="00C04477">
      <w:pPr>
        <w:autoSpaceDE w:val="0"/>
        <w:autoSpaceDN w:val="0"/>
        <w:adjustRightInd w:val="0"/>
        <w:rPr>
          <w:rFonts w:ascii="Wingdings" w:hAnsi="Wingdings" w:cs="Wingdings"/>
          <w:sz w:val="26"/>
          <w:szCs w:val="26"/>
        </w:rPr>
      </w:pPr>
    </w:p>
    <w:p w14:paraId="1BAF93C9" w14:textId="77777777" w:rsidR="00C04477" w:rsidRDefault="00C04477" w:rsidP="00C04477">
      <w:pPr>
        <w:pBdr>
          <w:bottom w:val="single" w:sz="8" w:space="1" w:color="000000"/>
        </w:pBdr>
        <w:tabs>
          <w:tab w:val="left" w:pos="4500"/>
        </w:tabs>
        <w:autoSpaceDE w:val="0"/>
        <w:rPr>
          <w:sz w:val="10"/>
        </w:rPr>
      </w:pPr>
    </w:p>
    <w:p w14:paraId="39C54D21" w14:textId="77777777" w:rsidR="00C04477" w:rsidRPr="00B10D53" w:rsidRDefault="00C04477" w:rsidP="00C04477">
      <w:pPr>
        <w:autoSpaceDE w:val="0"/>
        <w:rPr>
          <w:rFonts w:ascii="Wingdings" w:hAnsi="Wingdings" w:cs="Wingdings"/>
          <w:b/>
          <w:sz w:val="10"/>
          <w:szCs w:val="10"/>
        </w:rPr>
      </w:pPr>
    </w:p>
    <w:p w14:paraId="612CACEC" w14:textId="77777777" w:rsidR="00C04477" w:rsidRPr="001F443A" w:rsidRDefault="00C04477" w:rsidP="00C044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Soutěžní družstva a rozhodčí se mohou na soutěž hlásit průběžně vyplněním přihlašovacího formuláře</w:t>
      </w:r>
      <w:r>
        <w:rPr>
          <w:sz w:val="22"/>
          <w:szCs w:val="22"/>
        </w:rPr>
        <w:t xml:space="preserve">, který </w:t>
      </w:r>
      <w:r w:rsidRPr="001F443A">
        <w:rPr>
          <w:sz w:val="22"/>
          <w:szCs w:val="22"/>
        </w:rPr>
        <w:t>otevřete pomocí odkazu uvedené</w:t>
      </w:r>
      <w:r>
        <w:rPr>
          <w:sz w:val="22"/>
          <w:szCs w:val="22"/>
        </w:rPr>
        <w:t>ho</w:t>
      </w:r>
      <w:r w:rsidRPr="001F443A">
        <w:rPr>
          <w:sz w:val="22"/>
          <w:szCs w:val="22"/>
        </w:rPr>
        <w:t xml:space="preserve"> níže, nebo jej naleznete na webových stránkách mladých hasičů okresu Náchod </w:t>
      </w:r>
      <w:hyperlink r:id="rId9" w:history="1">
        <w:r w:rsidRPr="001F443A">
          <w:rPr>
            <w:rStyle w:val="Hypertextovodkaz"/>
            <w:sz w:val="22"/>
            <w:szCs w:val="22"/>
          </w:rPr>
          <w:t>http://mladihasici.xf.cz/indexy/index.prihlasky.htm</w:t>
        </w:r>
      </w:hyperlink>
      <w:r w:rsidRPr="001F443A">
        <w:rPr>
          <w:sz w:val="22"/>
          <w:szCs w:val="22"/>
        </w:rPr>
        <w:t xml:space="preserve">. </w:t>
      </w:r>
    </w:p>
    <w:p w14:paraId="09F2D3F2" w14:textId="77777777" w:rsidR="00C04477" w:rsidRPr="001F443A" w:rsidRDefault="00C04477" w:rsidP="00C04477">
      <w:pPr>
        <w:rPr>
          <w:b/>
          <w:bCs/>
          <w:sz w:val="10"/>
          <w:szCs w:val="10"/>
        </w:rPr>
      </w:pPr>
    </w:p>
    <w:p w14:paraId="43B9A835" w14:textId="77777777" w:rsidR="00C04477" w:rsidRPr="001F443A" w:rsidRDefault="00C04477" w:rsidP="00C04477">
      <w:pPr>
        <w:pStyle w:val="Bezmezer"/>
        <w:rPr>
          <w:rStyle w:val="Hypertextovodkaz"/>
          <w:b/>
          <w:i/>
          <w:sz w:val="24"/>
          <w:szCs w:val="24"/>
        </w:rPr>
      </w:pPr>
      <w:r w:rsidRPr="001F443A">
        <w:rPr>
          <w:b/>
          <w:i/>
          <w:sz w:val="24"/>
          <w:szCs w:val="24"/>
          <w:u w:val="single"/>
        </w:rPr>
        <w:fldChar w:fldCharType="begin"/>
      </w:r>
      <w:r>
        <w:rPr>
          <w:b/>
          <w:i/>
          <w:sz w:val="24"/>
          <w:szCs w:val="24"/>
          <w:u w:val="single"/>
        </w:rPr>
        <w:instrText>HYPERLINK "https://docs.google.com/forms/d/e/1FAIpQLSe-cqddeE3jWjMIM824xvJJNmDAWaz1jFToPdF81PxekY_G9w/viewform" \t "_blank"</w:instrText>
      </w:r>
      <w:r w:rsidRPr="001F443A">
        <w:rPr>
          <w:b/>
          <w:i/>
          <w:sz w:val="24"/>
          <w:szCs w:val="24"/>
          <w:u w:val="single"/>
        </w:rPr>
        <w:fldChar w:fldCharType="separate"/>
      </w:r>
      <w:r w:rsidRPr="001F443A">
        <w:rPr>
          <w:rStyle w:val="Hypertextovodkaz"/>
          <w:b/>
          <w:i/>
          <w:sz w:val="24"/>
          <w:szCs w:val="24"/>
        </w:rPr>
        <w:t>Otevřít přihlašovací formulář</w:t>
      </w:r>
    </w:p>
    <w:p w14:paraId="4476C30F" w14:textId="77777777" w:rsidR="00C04477" w:rsidRPr="001F443A" w:rsidRDefault="00C04477" w:rsidP="00C04477">
      <w:pPr>
        <w:rPr>
          <w:b/>
          <w:i/>
          <w:sz w:val="10"/>
          <w:szCs w:val="10"/>
          <w:u w:val="single"/>
        </w:rPr>
      </w:pPr>
      <w:r w:rsidRPr="001F443A">
        <w:rPr>
          <w:b/>
          <w:i/>
          <w:u w:val="single"/>
        </w:rPr>
        <w:fldChar w:fldCharType="end"/>
      </w:r>
    </w:p>
    <w:p w14:paraId="1B25ED12" w14:textId="3D4D65D2" w:rsidR="00C04477" w:rsidRDefault="00C04477" w:rsidP="00C0447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Přihlašovací formulář soutěže</w:t>
      </w:r>
      <w:r w:rsidRPr="001F443A">
        <w:rPr>
          <w:bCs/>
          <w:iCs/>
          <w:sz w:val="22"/>
          <w:szCs w:val="22"/>
        </w:rPr>
        <w:t xml:space="preserve"> bude zpřístupněn </w:t>
      </w:r>
      <w:r>
        <w:rPr>
          <w:bCs/>
          <w:iCs/>
          <w:sz w:val="22"/>
          <w:szCs w:val="22"/>
        </w:rPr>
        <w:t>od 24.4.2022.</w:t>
      </w:r>
    </w:p>
    <w:p w14:paraId="19047E1E" w14:textId="77777777" w:rsidR="00C04477" w:rsidRPr="001F443A" w:rsidRDefault="00C04477" w:rsidP="00C04477">
      <w:pPr>
        <w:rPr>
          <w:bCs/>
          <w:iCs/>
          <w:sz w:val="10"/>
          <w:szCs w:val="10"/>
        </w:rPr>
      </w:pPr>
    </w:p>
    <w:p w14:paraId="5C670FAD" w14:textId="77777777" w:rsidR="00C04477" w:rsidRPr="00315F5F" w:rsidRDefault="00C04477" w:rsidP="00C04477">
      <w:pPr>
        <w:rPr>
          <w:rStyle w:val="Hypertextovodkaz"/>
          <w:sz w:val="22"/>
          <w:szCs w:val="22"/>
        </w:rPr>
      </w:pPr>
      <w:bookmarkStart w:id="0" w:name="_Hlk56013407"/>
      <w:r w:rsidRPr="00D60365">
        <w:rPr>
          <w:rStyle w:val="Hypertextovodkaz"/>
          <w:color w:val="auto"/>
          <w:sz w:val="22"/>
          <w:szCs w:val="22"/>
          <w:u w:val="none"/>
        </w:rPr>
        <w:t xml:space="preserve">Přijetí a zaregistrování vaší přihlášky si můžete kdykoliv překontrolovat  </w:t>
      </w:r>
      <w:r>
        <w:rPr>
          <w:szCs w:val="20"/>
          <w:lang w:eastAsia="zh-CN"/>
        </w:rPr>
        <w:fldChar w:fldCharType="begin"/>
      </w:r>
      <w:r>
        <w:rPr>
          <w:szCs w:val="20"/>
          <w:lang w:eastAsia="zh-CN"/>
        </w:rPr>
        <w:instrText>HYPERLINK "https://docs.google.com/spreadsheets/d/e/2PACX-1vQtpORiPa6jDprZKzHVzf8lan-Q3-BlOgBQ86n1TDLT95dHS6D6BPq5C4qrFvjC5glTCVxU8g1xx2jI/pub?gid=1704243158&amp;single=true&amp;output=pdf" \t "_blank"</w:instrText>
      </w:r>
      <w:r>
        <w:rPr>
          <w:szCs w:val="20"/>
          <w:lang w:eastAsia="zh-CN"/>
        </w:rPr>
        <w:fldChar w:fldCharType="separate"/>
      </w:r>
      <w:r w:rsidRPr="000C72EA">
        <w:rPr>
          <w:rStyle w:val="Hypertextovodkaz"/>
        </w:rPr>
        <w:t>kliknutím zde.</w:t>
      </w:r>
    </w:p>
    <w:p w14:paraId="53083FC3" w14:textId="78D14453" w:rsidR="001F3997" w:rsidRDefault="00C04477" w:rsidP="00C04477">
      <w:pPr>
        <w:autoSpaceDE w:val="0"/>
        <w:autoSpaceDN w:val="0"/>
        <w:adjustRightInd w:val="0"/>
      </w:pPr>
      <w:r>
        <w:fldChar w:fldCharType="end"/>
      </w:r>
      <w:bookmarkEnd w:id="0"/>
    </w:p>
    <w:sectPr w:rsidR="001F3997" w:rsidSect="008E7F89">
      <w:pgSz w:w="11906" w:h="16838"/>
      <w:pgMar w:top="539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4E"/>
    <w:rsid w:val="001F3997"/>
    <w:rsid w:val="00C04477"/>
    <w:rsid w:val="00CD12C3"/>
    <w:rsid w:val="00D5354E"/>
    <w:rsid w:val="00E466BE"/>
    <w:rsid w:val="00F01B43"/>
    <w:rsid w:val="00F22D65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70A3"/>
  <w15:docId w15:val="{937E0159-2CAD-4594-B941-5EA808E4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354E"/>
    <w:rPr>
      <w:color w:val="0000FF"/>
      <w:u w:val="single"/>
    </w:rPr>
  </w:style>
  <w:style w:type="paragraph" w:styleId="Bezmezer">
    <w:name w:val="No Spacing"/>
    <w:uiPriority w:val="1"/>
    <w:qFormat/>
    <w:rsid w:val="00C0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urapetr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ladihasici.xf.cz/soubory/0705_TISKOPIS_docasny_prukaz_MH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adihasici.xf.cz/soubory/0711_TISKOPIS_prihlaska_do_souteze.xl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ladihasici.xf.cz/indexy/index.prihlasky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2767</Characters>
  <Application>Microsoft Office Word</Application>
  <DocSecurity>0</DocSecurity>
  <Lines>23</Lines>
  <Paragraphs>6</Paragraphs>
  <ScaleCrop>false</ScaleCrop>
  <Company>Hewlett-Packard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Milan Kligl</cp:lastModifiedBy>
  <cp:revision>6</cp:revision>
  <dcterms:created xsi:type="dcterms:W3CDTF">2021-09-13T12:11:00Z</dcterms:created>
  <dcterms:modified xsi:type="dcterms:W3CDTF">2021-10-29T12:55:00Z</dcterms:modified>
</cp:coreProperties>
</file>