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F1289A" w14:textId="77777777" w:rsidR="00453E05" w:rsidRDefault="002B6839">
      <w:pPr>
        <w:jc w:val="center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" behindDoc="1" locked="0" layoutInCell="0" allowOverlap="1" wp14:anchorId="23FA5EBF" wp14:editId="5711988E">
            <wp:simplePos x="0" y="0"/>
            <wp:positionH relativeFrom="column">
              <wp:posOffset>5332095</wp:posOffset>
            </wp:positionH>
            <wp:positionV relativeFrom="paragraph">
              <wp:posOffset>-161290</wp:posOffset>
            </wp:positionV>
            <wp:extent cx="1140460" cy="603885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4" t="-178" r="-94" b="-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3" behindDoc="0" locked="0" layoutInCell="0" allowOverlap="1" wp14:anchorId="59167140" wp14:editId="4D039325">
            <wp:simplePos x="0" y="0"/>
            <wp:positionH relativeFrom="column">
              <wp:posOffset>392430</wp:posOffset>
            </wp:positionH>
            <wp:positionV relativeFrom="paragraph">
              <wp:posOffset>-111125</wp:posOffset>
            </wp:positionV>
            <wp:extent cx="730885" cy="531495"/>
            <wp:effectExtent l="0" t="0" r="0" b="0"/>
            <wp:wrapNone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6" t="-95" r="-76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t>Sdružení hasičů Čech, Moravy a Slezska - okres Náchod</w:t>
      </w:r>
    </w:p>
    <w:p w14:paraId="54AF5CAF" w14:textId="77777777" w:rsidR="00453E05" w:rsidRDefault="002B6839">
      <w:pPr>
        <w:jc w:val="center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sz w:val="36"/>
          <w:szCs w:val="36"/>
        </w:rPr>
        <w:t>PROPOZICE POHÁROVÉ SOUTĚŽE</w:t>
      </w:r>
    </w:p>
    <w:p w14:paraId="66837D03" w14:textId="77777777" w:rsidR="00453E05" w:rsidRDefault="002B6839">
      <w:pPr>
        <w:jc w:val="center"/>
        <w:rPr>
          <w:rFonts w:ascii="Georgia" w:hAnsi="Georgia" w:cs="Georgia"/>
          <w:b/>
          <w:shadow/>
          <w:spacing w:val="-20"/>
          <w:sz w:val="72"/>
          <w:szCs w:val="72"/>
        </w:rPr>
      </w:pPr>
      <w:r>
        <w:rPr>
          <w:rFonts w:ascii="Georgia" w:hAnsi="Georgia" w:cs="Georgia"/>
          <w:b/>
          <w:shadow/>
          <w:spacing w:val="-20"/>
          <w:sz w:val="72"/>
          <w:szCs w:val="72"/>
        </w:rPr>
        <w:t>ŽERNOVSKÉ HRY</w:t>
      </w:r>
    </w:p>
    <w:p w14:paraId="5D5FDB51" w14:textId="77777777" w:rsidR="00453E05" w:rsidRDefault="002B6839">
      <w:pPr>
        <w:jc w:val="center"/>
        <w:rPr>
          <w:rFonts w:ascii="Georgia" w:hAnsi="Georgia" w:cs="Georgia"/>
          <w:b/>
          <w:shadow/>
          <w:spacing w:val="-20"/>
          <w:sz w:val="72"/>
          <w:szCs w:val="72"/>
        </w:rPr>
      </w:pPr>
      <w:r>
        <w:rPr>
          <w:rFonts w:ascii="Georgia" w:hAnsi="Georgia" w:cs="Georgia"/>
          <w:b/>
          <w:shadow/>
          <w:spacing w:val="-20"/>
          <w:sz w:val="72"/>
          <w:szCs w:val="72"/>
        </w:rPr>
        <w:t>MLADÝCH HASIČŮ</w:t>
      </w:r>
    </w:p>
    <w:p w14:paraId="416D9C99" w14:textId="77777777" w:rsidR="00453E05" w:rsidRDefault="002B6839">
      <w:pPr>
        <w:pBdr>
          <w:bottom w:val="single" w:sz="8" w:space="1" w:color="000000"/>
        </w:pBdr>
        <w:jc w:val="center"/>
        <w:rPr>
          <w:rFonts w:ascii="Bookman Old Style" w:hAnsi="Bookman Old Style" w:cs="Bookman Old Style"/>
          <w:b/>
          <w:outline/>
          <w:shadow/>
          <w:sz w:val="48"/>
          <w:szCs w:val="48"/>
        </w:rPr>
      </w:pPr>
      <w:r>
        <w:rPr>
          <w:rFonts w:ascii="Bookman Old Style" w:hAnsi="Bookman Old Style" w:cs="Bookman Old Style"/>
          <w:b/>
          <w:outline/>
          <w:shadow/>
          <w:sz w:val="48"/>
          <w:szCs w:val="48"/>
        </w:rPr>
        <w:t>XI. ROČNÍK</w:t>
      </w:r>
    </w:p>
    <w:p w14:paraId="251D822F" w14:textId="77777777" w:rsidR="00453E05" w:rsidRDefault="00453E05">
      <w:pPr>
        <w:rPr>
          <w:rFonts w:ascii="Bookman Old Style" w:hAnsi="Bookman Old Style" w:cs="Bookman Old Style"/>
          <w:b/>
          <w:outline/>
          <w:shadow/>
          <w:sz w:val="10"/>
          <w:szCs w:val="10"/>
        </w:rPr>
      </w:pPr>
    </w:p>
    <w:p w14:paraId="78180E6D" w14:textId="77777777" w:rsidR="00453E05" w:rsidRDefault="002B6839">
      <w:pPr>
        <w:rPr>
          <w:sz w:val="10"/>
          <w:szCs w:val="10"/>
        </w:rPr>
      </w:pPr>
      <w:r>
        <w:rPr>
          <w:sz w:val="10"/>
          <w:szCs w:val="10"/>
        </w:rPr>
        <w:tab/>
      </w:r>
    </w:p>
    <w:p w14:paraId="4DEE6521" w14:textId="77777777" w:rsidR="00453E05" w:rsidRDefault="002B6839">
      <w:pPr>
        <w:tabs>
          <w:tab w:val="left" w:pos="2340"/>
        </w:tabs>
      </w:pPr>
      <w:r>
        <w:rPr>
          <w:sz w:val="28"/>
          <w:szCs w:val="28"/>
        </w:rPr>
        <w:t>Pořadatel: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SDH Žernov</w:t>
      </w:r>
      <w:r>
        <w:rPr>
          <w:sz w:val="28"/>
          <w:szCs w:val="28"/>
        </w:rPr>
        <w:t xml:space="preserve"> ve spolupráci s OORM Náchod</w:t>
      </w:r>
    </w:p>
    <w:p w14:paraId="4DAA94CE" w14:textId="77777777" w:rsidR="00453E05" w:rsidRDefault="002B6839">
      <w:pPr>
        <w:tabs>
          <w:tab w:val="left" w:pos="2340"/>
        </w:tabs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akce je podporována Královéhradeckým krajem</w:t>
      </w:r>
    </w:p>
    <w:p w14:paraId="241B794E" w14:textId="77777777" w:rsidR="00453E05" w:rsidRDefault="002B6839">
      <w:pPr>
        <w:tabs>
          <w:tab w:val="left" w:pos="2340"/>
        </w:tabs>
      </w:pPr>
      <w:r>
        <w:rPr>
          <w:sz w:val="28"/>
          <w:szCs w:val="28"/>
        </w:rPr>
        <w:tab/>
        <w:t>akce je zahrnuta do Poháru starosty OSH Náchod 2022</w:t>
      </w:r>
    </w:p>
    <w:p w14:paraId="4D097057" w14:textId="77777777" w:rsidR="00453E05" w:rsidRDefault="002B6839">
      <w:pPr>
        <w:tabs>
          <w:tab w:val="left" w:pos="2340"/>
        </w:tabs>
      </w:pPr>
      <w:r>
        <w:rPr>
          <w:sz w:val="28"/>
          <w:szCs w:val="28"/>
        </w:rPr>
        <w:t xml:space="preserve">Místo konání: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Žernov – hřiště u sokolovny</w:t>
      </w:r>
    </w:p>
    <w:p w14:paraId="7E278C9F" w14:textId="5206B56B" w:rsidR="00453E05" w:rsidRDefault="002B6839">
      <w:pPr>
        <w:tabs>
          <w:tab w:val="left" w:pos="2340"/>
        </w:tabs>
      </w:pPr>
      <w:r>
        <w:rPr>
          <w:sz w:val="28"/>
          <w:szCs w:val="28"/>
        </w:rPr>
        <w:t xml:space="preserve">Datum: </w:t>
      </w:r>
      <w:r>
        <w:rPr>
          <w:sz w:val="28"/>
          <w:szCs w:val="28"/>
        </w:rPr>
        <w:tab/>
      </w:r>
      <w:r>
        <w:rPr>
          <w:b/>
          <w:sz w:val="40"/>
          <w:szCs w:val="40"/>
        </w:rPr>
        <w:t>10.9.2022</w:t>
      </w:r>
    </w:p>
    <w:p w14:paraId="4E4AB9DB" w14:textId="77777777" w:rsidR="00453E05" w:rsidRDefault="002B6839">
      <w:pPr>
        <w:tabs>
          <w:tab w:val="left" w:pos="2340"/>
        </w:tabs>
        <w:rPr>
          <w:b/>
        </w:rPr>
      </w:pPr>
      <w:r>
        <w:rPr>
          <w:b/>
        </w:rPr>
        <w:t xml:space="preserve">Prezence: </w:t>
      </w:r>
      <w:r>
        <w:rPr>
          <w:b/>
        </w:rPr>
        <w:tab/>
        <w:t>8.30 – 9.00 hodin, zahájení soutěže v 9.00 hodin</w:t>
      </w:r>
    </w:p>
    <w:p w14:paraId="23C8D769" w14:textId="77777777" w:rsidR="00453E05" w:rsidRDefault="002B6839">
      <w:pPr>
        <w:tabs>
          <w:tab w:val="left" w:pos="2340"/>
        </w:tabs>
      </w:pPr>
      <w:r>
        <w:rPr>
          <w:b/>
        </w:rPr>
        <w:tab/>
      </w:r>
      <w:r>
        <w:t>u prezence každé soutěžní družstvo odevzdá:</w:t>
      </w:r>
    </w:p>
    <w:p w14:paraId="6AFC8A3E" w14:textId="77777777" w:rsidR="00453E05" w:rsidRDefault="002B6839">
      <w:pPr>
        <w:tabs>
          <w:tab w:val="left" w:pos="2340"/>
        </w:tabs>
        <w:ind w:left="2124"/>
      </w:pPr>
      <w:r>
        <w:tab/>
        <w:t>- přihlášku soutěžního družstva do soutěže (</w:t>
      </w:r>
      <w:hyperlink r:id="rId6">
        <w:r>
          <w:rPr>
            <w:rStyle w:val="Internetovodkaz"/>
          </w:rPr>
          <w:t>stáhnout z webu</w:t>
        </w:r>
      </w:hyperlink>
      <w:r>
        <w:t>)</w:t>
      </w:r>
    </w:p>
    <w:p w14:paraId="75506814" w14:textId="77777777" w:rsidR="00453E05" w:rsidRDefault="002B6839">
      <w:pPr>
        <w:tabs>
          <w:tab w:val="left" w:pos="2340"/>
        </w:tabs>
        <w:ind w:left="2124"/>
      </w:pPr>
      <w:r>
        <w:tab/>
        <w:t xml:space="preserve">- členské průkazy MH, případně dočasný průkaz MH </w:t>
      </w:r>
      <w:r>
        <w:rPr>
          <w:color w:val="0000FF"/>
        </w:rPr>
        <w:t>(</w:t>
      </w:r>
      <w:hyperlink r:id="rId7">
        <w:r>
          <w:rPr>
            <w:rStyle w:val="Internetovodkaz"/>
          </w:rPr>
          <w:t>stáhnout z webu</w:t>
        </w:r>
      </w:hyperlink>
      <w:r>
        <w:rPr>
          <w:color w:val="0000FF"/>
        </w:rPr>
        <w:t>)</w:t>
      </w:r>
    </w:p>
    <w:p w14:paraId="28B5B556" w14:textId="77777777" w:rsidR="00453E05" w:rsidRDefault="002B6839">
      <w:pPr>
        <w:tabs>
          <w:tab w:val="left" w:pos="2340"/>
          <w:tab w:val="left" w:pos="3240"/>
        </w:tabs>
      </w:pPr>
      <w:r>
        <w:rPr>
          <w:b/>
        </w:rPr>
        <w:t xml:space="preserve">Rozlosování startovních čísel: </w:t>
      </w:r>
      <w:r>
        <w:rPr>
          <w:b/>
        </w:rPr>
        <w:tab/>
      </w:r>
      <w:r>
        <w:t xml:space="preserve">pro přihlášená družstva proběhne při prezenci, případným </w:t>
      </w:r>
    </w:p>
    <w:p w14:paraId="5DFA77A3" w14:textId="77777777" w:rsidR="00453E05" w:rsidRDefault="002B6839">
      <w:pPr>
        <w:tabs>
          <w:tab w:val="left" w:pos="2340"/>
          <w:tab w:val="left" w:pos="3240"/>
        </w:tabs>
      </w:pPr>
      <w:r>
        <w:tab/>
        <w:t>nepřihlášeným družstvům budou přidělena následná startovní čísla dle příjezdu</w:t>
      </w:r>
    </w:p>
    <w:p w14:paraId="6CCC886C" w14:textId="77777777" w:rsidR="00453E05" w:rsidRDefault="002B6839">
      <w:pPr>
        <w:tabs>
          <w:tab w:val="left" w:pos="2340"/>
        </w:tabs>
      </w:pPr>
      <w:r>
        <w:rPr>
          <w:b/>
        </w:rPr>
        <w:t xml:space="preserve">Doprava: </w:t>
      </w:r>
      <w:r>
        <w:rPr>
          <w:b/>
        </w:rPr>
        <w:tab/>
      </w:r>
      <w:r>
        <w:t>vlastní</w:t>
      </w:r>
    </w:p>
    <w:p w14:paraId="7D9A79C3" w14:textId="77777777" w:rsidR="00453E05" w:rsidRDefault="002B6839">
      <w:pPr>
        <w:tabs>
          <w:tab w:val="left" w:pos="1260"/>
          <w:tab w:val="left" w:pos="2340"/>
        </w:tabs>
        <w:ind w:left="1260" w:hanging="1260"/>
      </w:pPr>
      <w:r>
        <w:rPr>
          <w:b/>
        </w:rPr>
        <w:t xml:space="preserve">Stravování: </w:t>
      </w:r>
      <w:r>
        <w:rPr>
          <w:b/>
        </w:rPr>
        <w:tab/>
      </w:r>
      <w:r>
        <w:t>možnost zakoupení drobného občerstvení přímo na místě soutěže</w:t>
      </w:r>
    </w:p>
    <w:p w14:paraId="2A3E28A6" w14:textId="77777777" w:rsidR="00453E05" w:rsidRDefault="002B6839">
      <w:pPr>
        <w:tabs>
          <w:tab w:val="left" w:pos="1260"/>
          <w:tab w:val="left" w:pos="2340"/>
        </w:tabs>
        <w:ind w:left="1260" w:hanging="1260"/>
        <w:rPr>
          <w:b/>
        </w:rPr>
      </w:pPr>
      <w:r>
        <w:rPr>
          <w:b/>
        </w:rPr>
        <w:t xml:space="preserve">Soutěžní kategorie: </w:t>
      </w:r>
      <w:r>
        <w:rPr>
          <w:b/>
        </w:rPr>
        <w:tab/>
        <w:t>mladší a starší družstva mladých hasičů (dle směrnic hry Plamen)</w:t>
      </w:r>
    </w:p>
    <w:p w14:paraId="2DAA370E" w14:textId="77777777" w:rsidR="00453E05" w:rsidRDefault="00453E05">
      <w:pPr>
        <w:tabs>
          <w:tab w:val="left" w:pos="1260"/>
          <w:tab w:val="left" w:pos="2160"/>
        </w:tabs>
        <w:ind w:left="1260" w:hanging="1260"/>
        <w:rPr>
          <w:b/>
          <w:sz w:val="10"/>
          <w:szCs w:val="10"/>
          <w:shd w:val="clear" w:color="auto" w:fill="FFFF00"/>
        </w:rPr>
      </w:pPr>
    </w:p>
    <w:p w14:paraId="760EEA40" w14:textId="77777777" w:rsidR="00453E05" w:rsidRDefault="002B6839">
      <w:pPr>
        <w:tabs>
          <w:tab w:val="left" w:pos="1260"/>
          <w:tab w:val="left" w:pos="2160"/>
        </w:tabs>
        <w:ind w:left="1260" w:hanging="1260"/>
        <w:rPr>
          <w:b/>
          <w:sz w:val="32"/>
          <w:szCs w:val="32"/>
        </w:rPr>
      </w:pPr>
      <w:r>
        <w:rPr>
          <w:b/>
          <w:sz w:val="32"/>
          <w:szCs w:val="32"/>
        </w:rPr>
        <w:t>PROPOZICE SOUTĚŽE - DISCIPLINY:</w:t>
      </w:r>
    </w:p>
    <w:p w14:paraId="353D951C" w14:textId="77777777" w:rsidR="00453E05" w:rsidRDefault="002B6839">
      <w:pPr>
        <w:tabs>
          <w:tab w:val="left" w:pos="900"/>
          <w:tab w:val="left" w:pos="2160"/>
        </w:tabs>
        <w:ind w:left="900" w:hanging="900"/>
      </w:pPr>
      <w:r>
        <w:rPr>
          <w:b/>
        </w:rPr>
        <w:t>POŽÁRNÍ ÚTOK PLAMEN</w:t>
      </w:r>
      <w:r>
        <w:t xml:space="preserve"> dle směrnice hry Plamen a dodatků okresu Náchod</w:t>
      </w:r>
    </w:p>
    <w:p w14:paraId="168E1064" w14:textId="77777777" w:rsidR="00453E05" w:rsidRDefault="002B6839">
      <w:pPr>
        <w:tabs>
          <w:tab w:val="left" w:pos="900"/>
          <w:tab w:val="left" w:pos="2160"/>
        </w:tabs>
        <w:ind w:left="90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>Každé družstvo má možnost jednoho soutěžního pokusu.</w:t>
      </w:r>
    </w:p>
    <w:p w14:paraId="63178F2A" w14:textId="77777777" w:rsidR="00453E05" w:rsidRDefault="002B6839">
      <w:pPr>
        <w:tabs>
          <w:tab w:val="left" w:pos="900"/>
          <w:tab w:val="left" w:pos="2160"/>
        </w:tabs>
        <w:ind w:left="90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>Společné nářadí pro všechna družstva: PS-12, nádrž na vodu, základna 2x2m, přetlakový ventil, proudnice a nástřikové terče. Ostatní nářadí lze použít vlastní.</w:t>
      </w:r>
    </w:p>
    <w:p w14:paraId="19DC1900" w14:textId="77777777" w:rsidR="00453E05" w:rsidRDefault="002B6839">
      <w:pPr>
        <w:tabs>
          <w:tab w:val="left" w:pos="900"/>
          <w:tab w:val="left" w:pos="2160"/>
        </w:tabs>
        <w:ind w:left="900" w:hanging="900"/>
      </w:pPr>
      <w:r>
        <w:rPr>
          <w:b/>
        </w:rPr>
        <w:t>ŠTAFETA 4 x 60 METRŮ</w:t>
      </w:r>
      <w:r>
        <w:t xml:space="preserve"> dle směrnice hry Plamen a dodatků okresu Náchod</w:t>
      </w:r>
    </w:p>
    <w:p w14:paraId="2BB7C734" w14:textId="77777777" w:rsidR="00453E05" w:rsidRDefault="002B6839">
      <w:pPr>
        <w:tabs>
          <w:tab w:val="left" w:pos="900"/>
          <w:tab w:val="left" w:pos="2160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>Jednotlivé štafetové úseky se běhají člunkovým způsobem.</w:t>
      </w:r>
    </w:p>
    <w:p w14:paraId="4461E431" w14:textId="77777777" w:rsidR="00453E05" w:rsidRDefault="002B6839">
      <w:pPr>
        <w:tabs>
          <w:tab w:val="left" w:pos="900"/>
          <w:tab w:val="left" w:pos="2160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>Každé družstvo má možnost postavit dvě štafety (nikdo však nesmí soutěžit dvakrát).</w:t>
      </w:r>
    </w:p>
    <w:p w14:paraId="7A7BFE85" w14:textId="77777777" w:rsidR="00453E05" w:rsidRDefault="002B6839">
      <w:pPr>
        <w:tabs>
          <w:tab w:val="left" w:pos="900"/>
          <w:tab w:val="left" w:pos="2160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>Společné nářadí: kladina, bariéra 150 cm, příčné břevno, PHP práškový 6 kg bez náplně, podložka 80x80cm pod        PHP. Ostatní nářadí lze použít vlastní.</w:t>
      </w:r>
    </w:p>
    <w:p w14:paraId="01E0228A" w14:textId="77777777" w:rsidR="00453E05" w:rsidRDefault="002B6839">
      <w:pPr>
        <w:tabs>
          <w:tab w:val="left" w:pos="900"/>
          <w:tab w:val="left" w:pos="2160"/>
        </w:tabs>
        <w:ind w:left="900" w:hanging="900"/>
      </w:pPr>
      <w:r>
        <w:rPr>
          <w:b/>
        </w:rPr>
        <w:t>ŠTAFETA POŽÁRNÍCH DVOJIC</w:t>
      </w:r>
      <w:r>
        <w:t xml:space="preserve"> dle směrnice hry Plamen a dodatků okresu Náchod</w:t>
      </w:r>
    </w:p>
    <w:p w14:paraId="0E99C31B" w14:textId="77777777" w:rsidR="00453E05" w:rsidRDefault="002B6839">
      <w:pPr>
        <w:tabs>
          <w:tab w:val="left" w:pos="900"/>
          <w:tab w:val="left" w:pos="2160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>Každé družstvo může postavit 2 čtyřčlenná družstva, která plní disciplínu zároveň s jedním nebo dvěma veliteli.</w:t>
      </w:r>
    </w:p>
    <w:p w14:paraId="3BDE946A" w14:textId="77777777" w:rsidR="00453E05" w:rsidRDefault="002B6839">
      <w:pPr>
        <w:tabs>
          <w:tab w:val="left" w:pos="900"/>
          <w:tab w:val="left" w:pos="2160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>Společné nářadí: hydrantový nástavec, obíhací meta. Ostatní nářadí lze použít vlastní.</w:t>
      </w:r>
    </w:p>
    <w:p w14:paraId="64F07A6D" w14:textId="77777777" w:rsidR="00453E05" w:rsidRDefault="00453E05"/>
    <w:p w14:paraId="78959238" w14:textId="77777777" w:rsidR="00453E05" w:rsidRDefault="00453E05">
      <w:pPr>
        <w:rPr>
          <w:sz w:val="10"/>
          <w:szCs w:val="10"/>
          <w:shd w:val="clear" w:color="auto" w:fill="FFFF00"/>
        </w:rPr>
      </w:pPr>
    </w:p>
    <w:p w14:paraId="1D175A65" w14:textId="77777777" w:rsidR="00453E05" w:rsidRDefault="002B6839">
      <w:pPr>
        <w:tabs>
          <w:tab w:val="left" w:pos="2835"/>
          <w:tab w:val="left" w:pos="6946"/>
        </w:tabs>
      </w:pPr>
      <w:r>
        <w:rPr>
          <w:b/>
          <w:sz w:val="22"/>
          <w:szCs w:val="22"/>
        </w:rPr>
        <w:t>Kontaktní adresa pořadatele:</w:t>
      </w:r>
      <w:r>
        <w:rPr>
          <w:b/>
          <w:sz w:val="22"/>
          <w:szCs w:val="22"/>
        </w:rPr>
        <w:br/>
        <w:t>Kontaktní osoba:</w:t>
      </w:r>
      <w:r>
        <w:rPr>
          <w:b/>
          <w:sz w:val="22"/>
          <w:szCs w:val="22"/>
        </w:rPr>
        <w:tab/>
        <w:t>Kateřina Šubrtová</w:t>
      </w:r>
      <w:r>
        <w:rPr>
          <w:b/>
          <w:sz w:val="22"/>
          <w:szCs w:val="22"/>
        </w:rPr>
        <w:br/>
        <w:t>Adresa:</w:t>
      </w:r>
      <w:r>
        <w:rPr>
          <w:b/>
          <w:sz w:val="22"/>
          <w:szCs w:val="22"/>
        </w:rPr>
        <w:tab/>
        <w:t>Žernov 36, 552 03 Česká Skalice</w:t>
      </w:r>
      <w:r>
        <w:rPr>
          <w:b/>
          <w:sz w:val="22"/>
          <w:szCs w:val="22"/>
        </w:rPr>
        <w:br/>
        <w:t>Telefon:</w:t>
      </w:r>
      <w:r>
        <w:rPr>
          <w:b/>
          <w:sz w:val="22"/>
          <w:szCs w:val="22"/>
        </w:rPr>
        <w:tab/>
        <w:t>608 360 218</w:t>
      </w:r>
      <w:r>
        <w:rPr>
          <w:b/>
          <w:sz w:val="22"/>
          <w:szCs w:val="22"/>
        </w:rPr>
        <w:br/>
        <w:t>e-mail:</w:t>
      </w:r>
      <w:r>
        <w:rPr>
          <w:b/>
          <w:sz w:val="22"/>
          <w:szCs w:val="22"/>
        </w:rPr>
        <w:tab/>
      </w:r>
      <w:hyperlink r:id="rId8">
        <w:r>
          <w:rPr>
            <w:rStyle w:val="Internetovodkaz"/>
            <w:b/>
            <w:sz w:val="22"/>
            <w:szCs w:val="22"/>
          </w:rPr>
          <w:t>subrtova.k1@seznam.cz</w:t>
        </w:r>
      </w:hyperlink>
      <w:r>
        <w:rPr>
          <w:b/>
          <w:sz w:val="22"/>
          <w:szCs w:val="22"/>
        </w:rPr>
        <w:t xml:space="preserve"> </w:t>
      </w:r>
    </w:p>
    <w:p w14:paraId="23F38579" w14:textId="77777777" w:rsidR="00453E05" w:rsidRDefault="00453E05">
      <w:pPr>
        <w:autoSpaceDE w:val="0"/>
        <w:rPr>
          <w:rFonts w:ascii="Wingdings" w:hAnsi="Wingdings" w:cs="Wingdings"/>
          <w:b/>
          <w:sz w:val="16"/>
          <w:szCs w:val="16"/>
        </w:rPr>
      </w:pPr>
    </w:p>
    <w:p w14:paraId="50542FF3" w14:textId="77777777" w:rsidR="00453E05" w:rsidRDefault="00453E05">
      <w:pPr>
        <w:autoSpaceDE w:val="0"/>
        <w:rPr>
          <w:rFonts w:ascii="Wingdings" w:hAnsi="Wingdings" w:cs="Wingdings"/>
          <w:b/>
          <w:sz w:val="16"/>
          <w:szCs w:val="16"/>
        </w:rPr>
      </w:pPr>
    </w:p>
    <w:p w14:paraId="48C05192" w14:textId="77777777" w:rsidR="00453E05" w:rsidRDefault="00453E05">
      <w:pPr>
        <w:rPr>
          <w:rFonts w:ascii="Wingdings" w:hAnsi="Wingdings" w:cs="Wingdings"/>
          <w:b/>
          <w:bCs/>
          <w:sz w:val="22"/>
          <w:szCs w:val="26"/>
        </w:rPr>
      </w:pPr>
    </w:p>
    <w:p w14:paraId="15063525" w14:textId="77777777" w:rsidR="00453E05" w:rsidRDefault="002B6839">
      <w:r>
        <w:rPr>
          <w:b/>
          <w:bCs/>
          <w:sz w:val="22"/>
          <w:szCs w:val="22"/>
        </w:rPr>
        <w:t>Soutěžní družstva a rozhodčí se mohou na soutěž hlásit průběžně vyplněním přihlašovacího formuláře</w:t>
      </w:r>
      <w:r>
        <w:rPr>
          <w:sz w:val="22"/>
          <w:szCs w:val="22"/>
        </w:rPr>
        <w:t xml:space="preserve">, který otevřete pomocí odkazu uvedeném níže, nebo jej naleznete na webových stránkách mladých hasičů okresu Náchod </w:t>
      </w:r>
      <w:hyperlink r:id="rId9">
        <w:r>
          <w:rPr>
            <w:rStyle w:val="Internetovodkaz"/>
            <w:sz w:val="22"/>
            <w:szCs w:val="22"/>
          </w:rPr>
          <w:t>www.mladihasici.xf.cz</w:t>
        </w:r>
      </w:hyperlink>
      <w:r>
        <w:rPr>
          <w:sz w:val="22"/>
          <w:szCs w:val="22"/>
        </w:rPr>
        <w:t>.</w:t>
      </w:r>
    </w:p>
    <w:p w14:paraId="2A317D85" w14:textId="77777777" w:rsidR="00453E05" w:rsidRDefault="00453E05">
      <w:pPr>
        <w:rPr>
          <w:b/>
          <w:bCs/>
          <w:sz w:val="22"/>
          <w:szCs w:val="22"/>
        </w:rPr>
      </w:pPr>
    </w:p>
    <w:p w14:paraId="47A9302E" w14:textId="20A1480E" w:rsidR="00453E05" w:rsidRPr="007924D5" w:rsidRDefault="007924D5">
      <w:pPr>
        <w:pStyle w:val="Bezmezer"/>
        <w:rPr>
          <w:rStyle w:val="Hypertextovodkaz"/>
        </w:rPr>
      </w:pPr>
      <w:r>
        <w:rPr>
          <w:rStyle w:val="Internetovodkaz"/>
          <w:b/>
          <w:i/>
          <w:sz w:val="28"/>
          <w:szCs w:val="28"/>
        </w:rPr>
        <w:fldChar w:fldCharType="begin"/>
      </w:r>
      <w:r>
        <w:rPr>
          <w:rStyle w:val="Internetovodkaz"/>
          <w:b/>
          <w:i/>
          <w:sz w:val="28"/>
          <w:szCs w:val="28"/>
        </w:rPr>
        <w:instrText xml:space="preserve"> HYPERLINK "https://docs.google.com/forms/d/e/1FAIpQLScoV82zGvI8eXrT2TcWaE8Hmc5tY-TxPz2m5YCA_WX16fRs6g/closedform" </w:instrText>
      </w:r>
      <w:r>
        <w:rPr>
          <w:rStyle w:val="Internetovodkaz"/>
          <w:b/>
          <w:i/>
          <w:sz w:val="28"/>
          <w:szCs w:val="28"/>
        </w:rPr>
        <w:fldChar w:fldCharType="separate"/>
      </w:r>
      <w:r w:rsidR="002B6839" w:rsidRPr="007924D5">
        <w:rPr>
          <w:rStyle w:val="Hypertextovodkaz"/>
          <w:b/>
          <w:i/>
          <w:sz w:val="28"/>
          <w:szCs w:val="28"/>
        </w:rPr>
        <w:t>Otevřít přihlašovací formulář</w:t>
      </w:r>
    </w:p>
    <w:p w14:paraId="12D28B9A" w14:textId="63B51CF7" w:rsidR="002760B8" w:rsidRPr="002760B8" w:rsidRDefault="007924D5" w:rsidP="002760B8">
      <w:r>
        <w:rPr>
          <w:rStyle w:val="Internetovodkaz"/>
          <w:b/>
          <w:i/>
          <w:sz w:val="28"/>
          <w:szCs w:val="28"/>
        </w:rPr>
        <w:fldChar w:fldCharType="end"/>
      </w:r>
      <w:hyperlink r:id="rId10"/>
    </w:p>
    <w:p w14:paraId="3242533C" w14:textId="4ABDADC6" w:rsidR="002760B8" w:rsidRDefault="002760B8" w:rsidP="002760B8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Přihlašovací formulář soutěže</w:t>
      </w:r>
      <w:r w:rsidRPr="001F443A">
        <w:rPr>
          <w:bCs/>
          <w:iCs/>
          <w:sz w:val="22"/>
          <w:szCs w:val="22"/>
        </w:rPr>
        <w:t xml:space="preserve"> bude zpřístupněn </w:t>
      </w:r>
      <w:r>
        <w:rPr>
          <w:bCs/>
          <w:iCs/>
          <w:sz w:val="22"/>
          <w:szCs w:val="22"/>
        </w:rPr>
        <w:t>od 2</w:t>
      </w:r>
      <w:r>
        <w:rPr>
          <w:bCs/>
          <w:iCs/>
          <w:sz w:val="22"/>
          <w:szCs w:val="22"/>
        </w:rPr>
        <w:t>8</w:t>
      </w:r>
      <w:r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>8</w:t>
      </w:r>
      <w:r>
        <w:rPr>
          <w:bCs/>
          <w:iCs/>
          <w:sz w:val="22"/>
          <w:szCs w:val="22"/>
        </w:rPr>
        <w:t>.2022</w:t>
      </w:r>
      <w:r w:rsidRPr="001F443A">
        <w:rPr>
          <w:bCs/>
          <w:iCs/>
          <w:sz w:val="22"/>
          <w:szCs w:val="22"/>
        </w:rPr>
        <w:t>.</w:t>
      </w:r>
    </w:p>
    <w:p w14:paraId="357FF8CB" w14:textId="77777777" w:rsidR="002760B8" w:rsidRPr="001F443A" w:rsidRDefault="002760B8" w:rsidP="002760B8">
      <w:pPr>
        <w:rPr>
          <w:bCs/>
          <w:iCs/>
          <w:sz w:val="10"/>
          <w:szCs w:val="10"/>
        </w:rPr>
      </w:pPr>
    </w:p>
    <w:p w14:paraId="5F28E1D0" w14:textId="54728680" w:rsidR="002B6839" w:rsidRDefault="002B6839" w:rsidP="002B6839">
      <w:r>
        <w:rPr>
          <w:sz w:val="22"/>
          <w:szCs w:val="22"/>
        </w:rPr>
        <w:t xml:space="preserve">Přijetí a zaregistrování vaší přihlášky si můžete kdykoliv překontrolovat </w:t>
      </w:r>
      <w:hyperlink r:id="rId11" w:tgtFrame="_blank" w:history="1">
        <w:r>
          <w:rPr>
            <w:rStyle w:val="Hypertextovodkaz"/>
          </w:rPr>
          <w:t>kliknutím zde.</w:t>
        </w:r>
      </w:hyperlink>
    </w:p>
    <w:p w14:paraId="5E3B4CB3" w14:textId="7E034988" w:rsidR="00453E05" w:rsidRDefault="00453E05" w:rsidP="002B6839"/>
    <w:sectPr w:rsidR="00453E05">
      <w:pgSz w:w="11906" w:h="16838"/>
      <w:pgMar w:top="539" w:right="851" w:bottom="540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05"/>
    <w:rsid w:val="002760B8"/>
    <w:rsid w:val="002B6839"/>
    <w:rsid w:val="00453E05"/>
    <w:rsid w:val="00581222"/>
    <w:rsid w:val="0079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C335"/>
  <w15:docId w15:val="{A12B7B30-0887-4AB8-B063-1CCA5A3C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styleId="Nevyeenzmnka">
    <w:name w:val="Unresolved Mention"/>
    <w:qFormat/>
    <w:rPr>
      <w:color w:val="605E5C"/>
      <w:shd w:val="clear" w:color="auto" w:fill="E1DFDD"/>
    </w:rPr>
  </w:style>
  <w:style w:type="character" w:customStyle="1" w:styleId="Navtveninternetovodkaz">
    <w:name w:val="Navštívený internetový odkaz"/>
    <w:rPr>
      <w:color w:val="954F72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styleId="Bezmezer">
    <w:name w:val="No Spacing"/>
    <w:qFormat/>
    <w:pPr>
      <w:widowControl w:val="0"/>
    </w:pPr>
    <w:rPr>
      <w:rFonts w:ascii="Times New Roman" w:eastAsia="Times New Roman" w:hAnsi="Times New Roman" w:cs="Times New Roman"/>
      <w:szCs w:val="20"/>
      <w:lang w:bidi="ar-SA"/>
    </w:rPr>
  </w:style>
  <w:style w:type="character" w:styleId="Hypertextovodkaz">
    <w:name w:val="Hyperlink"/>
    <w:basedOn w:val="Standardnpsmoodstavce"/>
    <w:uiPriority w:val="99"/>
    <w:unhideWhenUsed/>
    <w:rsid w:val="007924D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924D5"/>
    <w:rPr>
      <w:color w:val="954F72" w:themeColor="followedHyperlink"/>
      <w:u w:val="single"/>
    </w:rPr>
  </w:style>
  <w:style w:type="paragraph" w:customStyle="1" w:styleId="western">
    <w:name w:val="western"/>
    <w:basedOn w:val="Normln"/>
    <w:rsid w:val="002B6839"/>
    <w:pPr>
      <w:suppressAutoHyphens w:val="0"/>
      <w:spacing w:before="100" w:beforeAutospacing="1" w:after="142" w:line="288" w:lineRule="auto"/>
    </w:pPr>
    <w:rPr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rtova.k1@seznam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ladihasici.xf.cz/soubory/1019_SMERNICE_Podminky_priloha07_Docasny_prukaz_MH.xl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ladihasici.xf.cz/soubory/1019_SMERNICE_Podminky_priloha01_Prihlaska_do_souteze.xls" TargetMode="External"/><Relationship Id="rId11" Type="http://schemas.openxmlformats.org/officeDocument/2006/relationships/hyperlink" Target="https://docs.google.com/spreadsheets/d/e/2PACX-1vQVbGyvOQd-cab-Xw9SDvKO5LbmmzDOm46EdRBj6aYHs8DY8HvkszJlPmIGs9vH1bGgA0yVUnSqHcvx/pub?gid=1043081726&amp;single=true&amp;output=pdf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docs.google.com/forms/d/e/1FAIpQLSd0yK3lIEYKgXmJHN3um48bsrLrBCD7w80OwPGCQ4emaNr_rw/viewfor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ladihasici.xf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463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hasičů Čech, Moravy a Slezska – okres Náchod                                       x</dc:title>
  <dc:subject/>
  <dc:creator>Milan Kligl</dc:creator>
  <dc:description/>
  <cp:lastModifiedBy>Milan Kligl</cp:lastModifiedBy>
  <cp:revision>12</cp:revision>
  <cp:lastPrinted>1995-11-21T17:41:00Z</cp:lastPrinted>
  <dcterms:created xsi:type="dcterms:W3CDTF">1995-11-21T19:41:00Z</dcterms:created>
  <dcterms:modified xsi:type="dcterms:W3CDTF">2021-10-29T13:28:00Z</dcterms:modified>
  <dc:language>cs-CZ</dc:language>
</cp:coreProperties>
</file>